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2" w:rsidRDefault="009130A2">
      <w:pPr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40A27A2" wp14:editId="049F33F1">
            <wp:simplePos x="0" y="0"/>
            <wp:positionH relativeFrom="column">
              <wp:posOffset>1113790</wp:posOffset>
            </wp:positionH>
            <wp:positionV relativeFrom="paragraph">
              <wp:posOffset>-702945</wp:posOffset>
            </wp:positionV>
            <wp:extent cx="374332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H RE Banner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0A2" w:rsidRDefault="009130A2">
      <w:pPr>
        <w:rPr>
          <w:sz w:val="24"/>
        </w:rPr>
      </w:pPr>
    </w:p>
    <w:p w:rsidR="009130A2" w:rsidRDefault="009130A2">
      <w:pPr>
        <w:rPr>
          <w:sz w:val="24"/>
        </w:rPr>
      </w:pPr>
    </w:p>
    <w:p w:rsidR="009130A2" w:rsidRDefault="003050A4" w:rsidP="009130A2">
      <w:pPr>
        <w:jc w:val="center"/>
        <w:rPr>
          <w:sz w:val="24"/>
        </w:rPr>
      </w:pPr>
      <w:r>
        <w:rPr>
          <w:sz w:val="24"/>
        </w:rPr>
        <w:t>May</w:t>
      </w:r>
      <w:r w:rsidR="00D94C02">
        <w:rPr>
          <w:sz w:val="24"/>
        </w:rPr>
        <w:t xml:space="preserve"> 1</w:t>
      </w:r>
      <w:r w:rsidR="009130A2">
        <w:rPr>
          <w:sz w:val="24"/>
        </w:rPr>
        <w:t>, 202</w:t>
      </w:r>
      <w:r>
        <w:rPr>
          <w:sz w:val="24"/>
        </w:rPr>
        <w:t>1</w:t>
      </w:r>
    </w:p>
    <w:p w:rsidR="00893E83" w:rsidRDefault="00893E83">
      <w:pPr>
        <w:rPr>
          <w:sz w:val="24"/>
        </w:rPr>
      </w:pPr>
    </w:p>
    <w:p w:rsidR="002E010F" w:rsidRDefault="002E010F">
      <w:pPr>
        <w:rPr>
          <w:sz w:val="24"/>
        </w:rPr>
      </w:pPr>
    </w:p>
    <w:p w:rsidR="00F40FB7" w:rsidRDefault="009130A2">
      <w:pPr>
        <w:rPr>
          <w:sz w:val="24"/>
        </w:rPr>
      </w:pPr>
      <w:r>
        <w:rPr>
          <w:sz w:val="24"/>
        </w:rPr>
        <w:t>Dear Parents</w:t>
      </w:r>
      <w:r w:rsidR="00802753">
        <w:rPr>
          <w:sz w:val="24"/>
        </w:rPr>
        <w:t xml:space="preserve"> and </w:t>
      </w:r>
      <w:r>
        <w:rPr>
          <w:sz w:val="24"/>
        </w:rPr>
        <w:t>202</w:t>
      </w:r>
      <w:r w:rsidR="003050A4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Confirmandi</w:t>
      </w:r>
      <w:proofErr w:type="spellEnd"/>
      <w:r>
        <w:rPr>
          <w:sz w:val="24"/>
        </w:rPr>
        <w:t xml:space="preserve"> (</w:t>
      </w:r>
      <w:r w:rsidR="003050A4">
        <w:rPr>
          <w:sz w:val="24"/>
        </w:rPr>
        <w:t xml:space="preserve">rising </w:t>
      </w:r>
      <w:r>
        <w:rPr>
          <w:sz w:val="24"/>
        </w:rPr>
        <w:t>8</w:t>
      </w:r>
      <w:r w:rsidRPr="009130A2">
        <w:rPr>
          <w:sz w:val="24"/>
          <w:vertAlign w:val="superscript"/>
        </w:rPr>
        <w:t>th</w:t>
      </w:r>
      <w:r>
        <w:rPr>
          <w:sz w:val="24"/>
        </w:rPr>
        <w:t xml:space="preserve"> grade students),</w:t>
      </w:r>
    </w:p>
    <w:p w:rsidR="002E010F" w:rsidRDefault="002E010F">
      <w:pPr>
        <w:rPr>
          <w:sz w:val="24"/>
        </w:rPr>
      </w:pPr>
    </w:p>
    <w:p w:rsidR="009130A2" w:rsidRDefault="00893E83">
      <w:pPr>
        <w:rPr>
          <w:sz w:val="24"/>
        </w:rPr>
      </w:pPr>
      <w:r>
        <w:rPr>
          <w:sz w:val="24"/>
        </w:rPr>
        <w:t>These are</w:t>
      </w:r>
      <w:r w:rsidR="009130A2">
        <w:rPr>
          <w:sz w:val="24"/>
        </w:rPr>
        <w:t xml:space="preserve"> the requirements for Confirmation at OLOH for this coming year</w:t>
      </w:r>
      <w:r w:rsidR="009B0991">
        <w:rPr>
          <w:sz w:val="24"/>
        </w:rPr>
        <w:t xml:space="preserve"> (2021-2022)</w:t>
      </w:r>
      <w:r>
        <w:rPr>
          <w:sz w:val="24"/>
        </w:rPr>
        <w:t>, revised</w:t>
      </w:r>
      <w:r w:rsidR="009130A2">
        <w:rPr>
          <w:sz w:val="24"/>
        </w:rPr>
        <w:t xml:space="preserve"> due to COVID restrictions.  </w:t>
      </w:r>
    </w:p>
    <w:p w:rsidR="002E010F" w:rsidRDefault="002E010F">
      <w:pPr>
        <w:rPr>
          <w:sz w:val="24"/>
        </w:rPr>
      </w:pPr>
    </w:p>
    <w:p w:rsidR="009130A2" w:rsidRDefault="009130A2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Pr="00291503">
        <w:rPr>
          <w:b/>
          <w:sz w:val="24"/>
        </w:rPr>
        <w:t>Summer Workbook</w:t>
      </w:r>
      <w:r w:rsidR="003050A4">
        <w:rPr>
          <w:sz w:val="24"/>
        </w:rPr>
        <w:t xml:space="preserve">, </w:t>
      </w:r>
      <w:r>
        <w:rPr>
          <w:sz w:val="24"/>
        </w:rPr>
        <w:t xml:space="preserve">due </w:t>
      </w:r>
      <w:r w:rsidR="003050A4">
        <w:rPr>
          <w:sz w:val="24"/>
        </w:rPr>
        <w:t>September 1, 2021.  It will be corrected and handed back to you. This</w:t>
      </w:r>
      <w:r>
        <w:rPr>
          <w:sz w:val="24"/>
        </w:rPr>
        <w:t xml:space="preserve"> will be an important study guide for the Confirmation Exam in February.</w:t>
      </w:r>
    </w:p>
    <w:p w:rsidR="009144E7" w:rsidRDefault="009144E7" w:rsidP="009144E7">
      <w:pPr>
        <w:pStyle w:val="ListParagraph"/>
        <w:rPr>
          <w:sz w:val="24"/>
        </w:rPr>
      </w:pPr>
    </w:p>
    <w:p w:rsidR="009144E7" w:rsidRDefault="009144E7" w:rsidP="009144E7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Revised: </w:t>
      </w:r>
      <w:r w:rsidRPr="00291503">
        <w:rPr>
          <w:b/>
          <w:sz w:val="24"/>
        </w:rPr>
        <w:t xml:space="preserve">Mass </w:t>
      </w:r>
      <w:r>
        <w:rPr>
          <w:b/>
          <w:sz w:val="24"/>
        </w:rPr>
        <w:t xml:space="preserve">Reflection </w:t>
      </w:r>
      <w:r>
        <w:rPr>
          <w:sz w:val="24"/>
        </w:rPr>
        <w:t>begins on September 12, 2021.</w:t>
      </w:r>
    </w:p>
    <w:p w:rsidR="009144E7" w:rsidRDefault="00537E62" w:rsidP="009144E7">
      <w:pPr>
        <w:pStyle w:val="ListParagraph"/>
        <w:rPr>
          <w:sz w:val="24"/>
        </w:rPr>
      </w:pPr>
      <w:r>
        <w:rPr>
          <w:sz w:val="24"/>
        </w:rPr>
        <w:t>You will collect a Holy Card from the priest who celebrated the Mass.  If you attend Mass at a church other than Our Lady of Hope, submit a bulletin.</w:t>
      </w:r>
      <w:bookmarkStart w:id="0" w:name="_GoBack"/>
      <w:bookmarkEnd w:id="0"/>
    </w:p>
    <w:p w:rsidR="00287637" w:rsidRDefault="00287637" w:rsidP="00287637">
      <w:pPr>
        <w:pStyle w:val="ListParagraph"/>
        <w:rPr>
          <w:sz w:val="24"/>
        </w:rPr>
      </w:pPr>
    </w:p>
    <w:p w:rsidR="009130A2" w:rsidRDefault="009130A2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Pr="00291503">
        <w:rPr>
          <w:b/>
          <w:sz w:val="24"/>
        </w:rPr>
        <w:t>Saint Report</w:t>
      </w:r>
      <w:r w:rsidR="003050A4">
        <w:rPr>
          <w:sz w:val="24"/>
        </w:rPr>
        <w:t xml:space="preserve"> guidelines are attached, due</w:t>
      </w:r>
      <w:r>
        <w:rPr>
          <w:sz w:val="24"/>
        </w:rPr>
        <w:t xml:space="preserve"> </w:t>
      </w:r>
      <w:r w:rsidR="003050A4">
        <w:rPr>
          <w:sz w:val="24"/>
        </w:rPr>
        <w:t>January</w:t>
      </w:r>
      <w:r>
        <w:rPr>
          <w:sz w:val="24"/>
        </w:rPr>
        <w:t xml:space="preserve"> 3, 202</w:t>
      </w:r>
      <w:r w:rsidR="003050A4">
        <w:rPr>
          <w:sz w:val="24"/>
        </w:rPr>
        <w:t>2</w:t>
      </w:r>
      <w:r>
        <w:rPr>
          <w:sz w:val="24"/>
        </w:rPr>
        <w:t>.</w:t>
      </w:r>
    </w:p>
    <w:p w:rsidR="00287637" w:rsidRPr="00287637" w:rsidRDefault="00287637" w:rsidP="00287637">
      <w:pPr>
        <w:rPr>
          <w:sz w:val="24"/>
        </w:rPr>
      </w:pPr>
    </w:p>
    <w:p w:rsidR="009130A2" w:rsidRDefault="009130A2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Pr="00291503">
        <w:rPr>
          <w:b/>
          <w:sz w:val="24"/>
        </w:rPr>
        <w:t>Administrative Fee</w:t>
      </w:r>
      <w:r>
        <w:rPr>
          <w:sz w:val="24"/>
        </w:rPr>
        <w:t xml:space="preserve"> of $125 (payable to Our L</w:t>
      </w:r>
      <w:r w:rsidR="003050A4">
        <w:rPr>
          <w:sz w:val="24"/>
        </w:rPr>
        <w:t>ady of Hope) is due on January 3, 2022</w:t>
      </w:r>
      <w:r>
        <w:rPr>
          <w:sz w:val="24"/>
        </w:rPr>
        <w:t>.</w:t>
      </w:r>
    </w:p>
    <w:p w:rsidR="00287637" w:rsidRPr="00287637" w:rsidRDefault="00287637" w:rsidP="00287637">
      <w:pPr>
        <w:rPr>
          <w:sz w:val="24"/>
        </w:rPr>
      </w:pPr>
    </w:p>
    <w:p w:rsidR="009130A2" w:rsidRDefault="00802753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9130A2">
        <w:rPr>
          <w:sz w:val="24"/>
        </w:rPr>
        <w:t xml:space="preserve"> </w:t>
      </w:r>
      <w:r w:rsidR="009130A2" w:rsidRPr="00291503">
        <w:rPr>
          <w:b/>
          <w:sz w:val="24"/>
        </w:rPr>
        <w:t>Sponsor</w:t>
      </w:r>
      <w:r w:rsidR="009130A2">
        <w:rPr>
          <w:sz w:val="24"/>
        </w:rPr>
        <w:t xml:space="preserve"> for Confirmation</w:t>
      </w:r>
      <w:r w:rsidR="00893E83">
        <w:rPr>
          <w:sz w:val="24"/>
        </w:rPr>
        <w:t xml:space="preserve"> must be selected</w:t>
      </w:r>
      <w:r w:rsidR="009130A2">
        <w:rPr>
          <w:sz w:val="24"/>
        </w:rPr>
        <w:t xml:space="preserve">.  </w:t>
      </w:r>
      <w:r>
        <w:rPr>
          <w:sz w:val="24"/>
        </w:rPr>
        <w:t>Your</w:t>
      </w:r>
      <w:r w:rsidR="009130A2">
        <w:rPr>
          <w:sz w:val="24"/>
        </w:rPr>
        <w:t xml:space="preserve"> Sponsor should be a strong Catholic who can journey with you</w:t>
      </w:r>
      <w:r>
        <w:rPr>
          <w:sz w:val="24"/>
        </w:rPr>
        <w:t>, helping you be</w:t>
      </w:r>
      <w:r w:rsidR="00287637">
        <w:rPr>
          <w:sz w:val="24"/>
        </w:rPr>
        <w:t>come</w:t>
      </w:r>
      <w:r>
        <w:rPr>
          <w:sz w:val="24"/>
        </w:rPr>
        <w:t xml:space="preserve"> a soldier for Christ.</w:t>
      </w:r>
      <w:r w:rsidR="009B0991">
        <w:rPr>
          <w:sz w:val="24"/>
        </w:rPr>
        <w:t xml:space="preserve">  Make sure you follow the eligibility requirements for being a sponsor.</w:t>
      </w:r>
    </w:p>
    <w:p w:rsidR="00287637" w:rsidRPr="00287637" w:rsidRDefault="00287637" w:rsidP="00287637">
      <w:pPr>
        <w:rPr>
          <w:sz w:val="24"/>
        </w:rPr>
      </w:pPr>
    </w:p>
    <w:p w:rsidR="00802753" w:rsidRDefault="00802753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Pr="00291503">
        <w:rPr>
          <w:b/>
          <w:sz w:val="24"/>
        </w:rPr>
        <w:t>Sponsor Eligibility Certificate</w:t>
      </w:r>
      <w:r>
        <w:rPr>
          <w:sz w:val="24"/>
        </w:rPr>
        <w:t xml:space="preserve"> and </w:t>
      </w:r>
      <w:r w:rsidRPr="00291503">
        <w:rPr>
          <w:b/>
          <w:sz w:val="24"/>
        </w:rPr>
        <w:t>Sponsor-</w:t>
      </w:r>
      <w:proofErr w:type="spellStart"/>
      <w:r w:rsidRPr="00291503">
        <w:rPr>
          <w:b/>
          <w:sz w:val="24"/>
        </w:rPr>
        <w:t>Confirmandi</w:t>
      </w:r>
      <w:proofErr w:type="spellEnd"/>
      <w:r>
        <w:rPr>
          <w:sz w:val="24"/>
        </w:rPr>
        <w:t xml:space="preserve"> </w:t>
      </w:r>
      <w:r w:rsidRPr="00E9245E">
        <w:rPr>
          <w:b/>
          <w:sz w:val="24"/>
        </w:rPr>
        <w:t>Interview</w:t>
      </w:r>
      <w:r w:rsidR="003050A4">
        <w:rPr>
          <w:sz w:val="24"/>
        </w:rPr>
        <w:t xml:space="preserve"> are due on January 3, 2022</w:t>
      </w:r>
      <w:r>
        <w:rPr>
          <w:sz w:val="24"/>
        </w:rPr>
        <w:t>.</w:t>
      </w:r>
    </w:p>
    <w:p w:rsidR="00287637" w:rsidRPr="00287637" w:rsidRDefault="00287637" w:rsidP="00287637">
      <w:pPr>
        <w:rPr>
          <w:sz w:val="24"/>
        </w:rPr>
      </w:pPr>
    </w:p>
    <w:p w:rsidR="00802753" w:rsidRDefault="00802753" w:rsidP="009130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Pr="00291503">
        <w:rPr>
          <w:b/>
          <w:sz w:val="24"/>
        </w:rPr>
        <w:t>Confirmation Exam</w:t>
      </w:r>
      <w:r>
        <w:rPr>
          <w:sz w:val="24"/>
        </w:rPr>
        <w:t xml:space="preserve"> is </w:t>
      </w:r>
      <w:r w:rsidR="003050A4">
        <w:rPr>
          <w:sz w:val="24"/>
        </w:rPr>
        <w:t>on</w:t>
      </w:r>
      <w:r>
        <w:rPr>
          <w:sz w:val="24"/>
        </w:rPr>
        <w:t xml:space="preserve"> February </w:t>
      </w:r>
      <w:r w:rsidR="003050A4">
        <w:rPr>
          <w:sz w:val="24"/>
        </w:rPr>
        <w:t>12, 2022</w:t>
      </w:r>
      <w:r>
        <w:rPr>
          <w:sz w:val="24"/>
        </w:rPr>
        <w:t xml:space="preserve"> from 10 am-12 pm in the Parish Hall.  In addition to the Summer Workbook, you will use the “Everything a Confirmed Catholic Should Know” packet </w:t>
      </w:r>
      <w:r w:rsidR="003050A4">
        <w:rPr>
          <w:sz w:val="24"/>
        </w:rPr>
        <w:t>as a study guide</w:t>
      </w:r>
      <w:r>
        <w:rPr>
          <w:sz w:val="24"/>
        </w:rPr>
        <w:t>.</w:t>
      </w:r>
      <w:r w:rsidR="003050A4">
        <w:rPr>
          <w:sz w:val="24"/>
        </w:rPr>
        <w:t xml:space="preserve">  Flashcards, Quizlet, and </w:t>
      </w:r>
      <w:proofErr w:type="spellStart"/>
      <w:r w:rsidR="003050A4">
        <w:rPr>
          <w:sz w:val="24"/>
        </w:rPr>
        <w:t>Kahoot</w:t>
      </w:r>
      <w:proofErr w:type="spellEnd"/>
      <w:r w:rsidR="003050A4">
        <w:rPr>
          <w:sz w:val="24"/>
        </w:rPr>
        <w:t xml:space="preserve"> links will be on the OLOH parish website.</w:t>
      </w:r>
    </w:p>
    <w:p w:rsidR="00D94C02" w:rsidRPr="003050A4" w:rsidRDefault="00D94C02" w:rsidP="003050A4">
      <w:pPr>
        <w:rPr>
          <w:sz w:val="24"/>
        </w:rPr>
      </w:pPr>
    </w:p>
    <w:p w:rsidR="00802753" w:rsidRDefault="00802753" w:rsidP="008027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Revised:  </w:t>
      </w:r>
      <w:r w:rsidR="00C14ABE" w:rsidRPr="00C14ABE">
        <w:rPr>
          <w:b/>
          <w:sz w:val="24"/>
        </w:rPr>
        <w:t xml:space="preserve">10 </w:t>
      </w:r>
      <w:r w:rsidRPr="00C14ABE">
        <w:rPr>
          <w:b/>
          <w:sz w:val="24"/>
        </w:rPr>
        <w:t>S</w:t>
      </w:r>
      <w:r w:rsidRPr="00291503">
        <w:rPr>
          <w:b/>
          <w:sz w:val="24"/>
        </w:rPr>
        <w:t>ervice Hours</w:t>
      </w:r>
    </w:p>
    <w:p w:rsidR="00893E83" w:rsidRDefault="003050A4" w:rsidP="002E010F">
      <w:pPr>
        <w:spacing w:after="120"/>
        <w:ind w:left="720"/>
        <w:rPr>
          <w:sz w:val="24"/>
        </w:rPr>
      </w:pPr>
      <w:r>
        <w:rPr>
          <w:sz w:val="24"/>
        </w:rPr>
        <w:t xml:space="preserve">The requirements for service hours remain the same as last year.  </w:t>
      </w:r>
      <w:r w:rsidR="009144E7">
        <w:rPr>
          <w:sz w:val="24"/>
        </w:rPr>
        <w:t xml:space="preserve">The Service Proposal form is due February 12, 2022.  Service hours and the Final Service Presentation must be completed by July 31, 2022.  </w:t>
      </w:r>
      <w:r>
        <w:rPr>
          <w:sz w:val="24"/>
        </w:rPr>
        <w:t>Details can be found on the OLOH parish website.</w:t>
      </w:r>
    </w:p>
    <w:p w:rsidR="002E010F" w:rsidRDefault="002E010F" w:rsidP="00893E83">
      <w:pPr>
        <w:rPr>
          <w:sz w:val="24"/>
        </w:rPr>
      </w:pPr>
    </w:p>
    <w:p w:rsidR="00893E83" w:rsidRDefault="00C25596" w:rsidP="00893E8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EADFEF3" wp14:editId="241AB0DB">
            <wp:simplePos x="0" y="0"/>
            <wp:positionH relativeFrom="column">
              <wp:posOffset>-95250</wp:posOffset>
            </wp:positionH>
            <wp:positionV relativeFrom="paragraph">
              <wp:posOffset>178435</wp:posOffset>
            </wp:positionV>
            <wp:extent cx="1209675" cy="67994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61675" r="61378" b="27653"/>
                    <a:stretch/>
                  </pic:blipFill>
                  <pic:spPr bwMode="auto">
                    <a:xfrm>
                      <a:off x="0" y="0"/>
                      <a:ext cx="1209675" cy="6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83">
        <w:rPr>
          <w:sz w:val="24"/>
        </w:rPr>
        <w:t>God bless,</w:t>
      </w:r>
    </w:p>
    <w:p w:rsidR="002E010F" w:rsidRDefault="002E010F" w:rsidP="00893E83">
      <w:pPr>
        <w:rPr>
          <w:sz w:val="24"/>
        </w:rPr>
      </w:pPr>
    </w:p>
    <w:p w:rsidR="002E010F" w:rsidRDefault="002E010F" w:rsidP="00893E83">
      <w:pPr>
        <w:rPr>
          <w:sz w:val="24"/>
        </w:rPr>
      </w:pPr>
    </w:p>
    <w:p w:rsidR="002E010F" w:rsidRDefault="002E010F" w:rsidP="00893E83">
      <w:pPr>
        <w:rPr>
          <w:sz w:val="24"/>
        </w:rPr>
      </w:pPr>
    </w:p>
    <w:p w:rsidR="00893E83" w:rsidRDefault="00893E83" w:rsidP="00893E83">
      <w:pPr>
        <w:rPr>
          <w:sz w:val="24"/>
        </w:rPr>
      </w:pPr>
      <w:r>
        <w:rPr>
          <w:sz w:val="24"/>
        </w:rPr>
        <w:t>Jackie Regan</w:t>
      </w:r>
    </w:p>
    <w:p w:rsidR="002E010F" w:rsidRPr="00624936" w:rsidRDefault="002E010F" w:rsidP="00893E83">
      <w:pPr>
        <w:rPr>
          <w:sz w:val="24"/>
        </w:rPr>
      </w:pPr>
      <w:r>
        <w:rPr>
          <w:sz w:val="24"/>
        </w:rPr>
        <w:t>Director of Religious Education</w:t>
      </w:r>
    </w:p>
    <w:sectPr w:rsidR="002E010F" w:rsidRPr="00624936" w:rsidSect="00A53BBA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616"/>
    <w:multiLevelType w:val="hybridMultilevel"/>
    <w:tmpl w:val="683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2"/>
    <w:rsid w:val="00287637"/>
    <w:rsid w:val="00291503"/>
    <w:rsid w:val="002E010F"/>
    <w:rsid w:val="003050A4"/>
    <w:rsid w:val="00537E62"/>
    <w:rsid w:val="00624936"/>
    <w:rsid w:val="006904F4"/>
    <w:rsid w:val="00802753"/>
    <w:rsid w:val="0084473F"/>
    <w:rsid w:val="00893E83"/>
    <w:rsid w:val="009130A2"/>
    <w:rsid w:val="009144E7"/>
    <w:rsid w:val="009B0991"/>
    <w:rsid w:val="00A2506B"/>
    <w:rsid w:val="00A36A8C"/>
    <w:rsid w:val="00A53BBA"/>
    <w:rsid w:val="00C14ABE"/>
    <w:rsid w:val="00C25596"/>
    <w:rsid w:val="00C50774"/>
    <w:rsid w:val="00CA792A"/>
    <w:rsid w:val="00D37A08"/>
    <w:rsid w:val="00D94C02"/>
    <w:rsid w:val="00DC7D05"/>
    <w:rsid w:val="00E9245E"/>
    <w:rsid w:val="00F40FB7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5</cp:revision>
  <cp:lastPrinted>2021-04-09T14:14:00Z</cp:lastPrinted>
  <dcterms:created xsi:type="dcterms:W3CDTF">2021-04-09T14:06:00Z</dcterms:created>
  <dcterms:modified xsi:type="dcterms:W3CDTF">2021-09-27T17:55:00Z</dcterms:modified>
</cp:coreProperties>
</file>